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C4" w:rsidRPr="00A544C4" w:rsidRDefault="00A544C4" w:rsidP="00A544C4">
      <w:pPr>
        <w:spacing w:before="72"/>
        <w:ind w:left="120"/>
        <w:rPr>
          <w:rFonts w:ascii="Calibri" w:eastAsia="Calibri" w:hAnsi="Calibri" w:cs="Calibri"/>
          <w:sz w:val="27"/>
          <w:szCs w:val="27"/>
        </w:rPr>
      </w:pPr>
      <w:bookmarkStart w:id="0" w:name="_GoBack"/>
      <w:bookmarkEnd w:id="0"/>
      <w:r>
        <w:rPr>
          <w:noProof/>
          <w:position w:val="-31"/>
        </w:rPr>
        <w:drawing>
          <wp:inline distT="0" distB="0" distL="0" distR="0">
            <wp:extent cx="2356104" cy="379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</w:t>
      </w:r>
      <w:r w:rsidR="00030ADD">
        <w:rPr>
          <w:rFonts w:ascii="Times New Roman"/>
          <w:sz w:val="20"/>
        </w:rPr>
        <w:tab/>
      </w:r>
      <w:r w:rsidR="00030ADD">
        <w:rPr>
          <w:rFonts w:ascii="Times New Roman"/>
          <w:sz w:val="20"/>
        </w:rPr>
        <w:tab/>
      </w:r>
      <w:r>
        <w:rPr>
          <w:rFonts w:ascii="Calibri"/>
          <w:b/>
          <w:sz w:val="27"/>
        </w:rPr>
        <w:t>EHE</w:t>
      </w:r>
      <w:r>
        <w:rPr>
          <w:rFonts w:ascii="Calibri"/>
          <w:b/>
          <w:spacing w:val="8"/>
          <w:sz w:val="27"/>
        </w:rPr>
        <w:t xml:space="preserve"> </w:t>
      </w:r>
      <w:r w:rsidR="00030ADD">
        <w:rPr>
          <w:rFonts w:ascii="Calibri"/>
          <w:b/>
          <w:spacing w:val="8"/>
          <w:sz w:val="27"/>
        </w:rPr>
        <w:t xml:space="preserve">Sample </w:t>
      </w:r>
      <w:r>
        <w:rPr>
          <w:rFonts w:ascii="Calibri"/>
          <w:b/>
          <w:sz w:val="27"/>
        </w:rPr>
        <w:t>Gift</w:t>
      </w:r>
      <w:r>
        <w:rPr>
          <w:rFonts w:ascii="Calibri"/>
          <w:b/>
          <w:spacing w:val="8"/>
          <w:sz w:val="27"/>
        </w:rPr>
        <w:t xml:space="preserve"> </w:t>
      </w:r>
      <w:r>
        <w:rPr>
          <w:rFonts w:ascii="Calibri"/>
          <w:b/>
          <w:spacing w:val="-1"/>
          <w:sz w:val="27"/>
        </w:rPr>
        <w:t>Card</w:t>
      </w:r>
      <w:r>
        <w:rPr>
          <w:rFonts w:ascii="Calibri"/>
          <w:b/>
          <w:spacing w:val="7"/>
          <w:sz w:val="27"/>
        </w:rPr>
        <w:t xml:space="preserve"> </w:t>
      </w:r>
      <w:r>
        <w:rPr>
          <w:rFonts w:ascii="Calibri"/>
          <w:b/>
          <w:sz w:val="27"/>
        </w:rPr>
        <w:t>Log</w:t>
      </w:r>
    </w:p>
    <w:p w:rsidR="00A544C4" w:rsidRDefault="00A544C4" w:rsidP="00A544C4">
      <w:pPr>
        <w:pStyle w:val="Heading1"/>
        <w:tabs>
          <w:tab w:val="left" w:pos="9658"/>
        </w:tabs>
        <w:spacing w:before="76"/>
        <w:ind w:left="6258"/>
        <w:rPr>
          <w:b w:val="0"/>
          <w:bCs w:val="0"/>
        </w:rPr>
      </w:pPr>
      <w:proofErr w:type="gramStart"/>
      <w:r>
        <w:rPr>
          <w:spacing w:val="-1"/>
        </w:rPr>
        <w:t>eRequest</w:t>
      </w:r>
      <w:proofErr w:type="gramEnd"/>
      <w:r>
        <w:rPr>
          <w:spacing w:val="19"/>
        </w:rPr>
        <w:t xml:space="preserve"> </w:t>
      </w:r>
      <w:r>
        <w:t xml:space="preserve">#: </w:t>
      </w:r>
      <w:r>
        <w:rPr>
          <w:spacing w:val="-8"/>
        </w:rPr>
        <w:t xml:space="preserve"> </w:t>
      </w:r>
      <w:r>
        <w:rPr>
          <w:w w:val="102"/>
          <w:u w:val="thick" w:color="000000"/>
        </w:rPr>
        <w:t xml:space="preserve"> </w:t>
      </w:r>
      <w:r>
        <w:rPr>
          <w:u w:val="thick" w:color="000000"/>
        </w:rPr>
        <w:tab/>
      </w:r>
    </w:p>
    <w:p w:rsidR="00513D5D" w:rsidRDefault="00513D5D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513D5D" w:rsidRDefault="00513D5D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6D7A64" w:rsidRPr="006D7A64" w:rsidRDefault="00A544C4" w:rsidP="006D7A64">
      <w:pPr>
        <w:pStyle w:val="Heading1"/>
        <w:spacing w:before="62"/>
        <w:ind w:right="27"/>
        <w:jc w:val="center"/>
        <w:rPr>
          <w:b w:val="0"/>
          <w:bCs w:val="0"/>
        </w:rPr>
      </w:pPr>
      <w:r>
        <w:rPr>
          <w:color w:val="FF0000"/>
          <w:spacing w:val="-1"/>
        </w:rPr>
        <w:t>Use of the log is optional however a</w:t>
      </w:r>
      <w:r w:rsidR="00030ADD">
        <w:rPr>
          <w:color w:val="FF0000"/>
          <w:spacing w:val="-1"/>
        </w:rPr>
        <w:t xml:space="preserve"> log of all gift card recipients must be kept.  </w:t>
      </w:r>
      <w:r w:rsidR="006123B6">
        <w:rPr>
          <w:color w:val="FF0000"/>
          <w:spacing w:val="-1"/>
        </w:rPr>
        <w:t xml:space="preserve">Reminder:  </w:t>
      </w:r>
      <w:r w:rsidR="006D7A64">
        <w:rPr>
          <w:color w:val="FF0000"/>
          <w:spacing w:val="-1"/>
        </w:rPr>
        <w:t>The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  <w:spacing w:val="-1"/>
        </w:rPr>
        <w:t>department</w:t>
      </w:r>
      <w:r w:rsidR="006D7A64">
        <w:rPr>
          <w:color w:val="FF0000"/>
          <w:spacing w:val="11"/>
        </w:rPr>
        <w:t xml:space="preserve"> </w:t>
      </w:r>
      <w:r w:rsidR="006D7A64">
        <w:rPr>
          <w:color w:val="FF0000"/>
        </w:rPr>
        <w:t>is</w:t>
      </w:r>
      <w:r w:rsidR="006D7A64">
        <w:rPr>
          <w:color w:val="FF0000"/>
          <w:spacing w:val="11"/>
        </w:rPr>
        <w:t xml:space="preserve"> </w:t>
      </w:r>
      <w:r w:rsidR="006D7A64">
        <w:rPr>
          <w:color w:val="FF0000"/>
          <w:spacing w:val="-1"/>
        </w:rPr>
        <w:t>responsible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  <w:spacing w:val="-1"/>
        </w:rPr>
        <w:t>for</w:t>
      </w:r>
      <w:r w:rsidR="006D7A64">
        <w:rPr>
          <w:color w:val="FF0000"/>
          <w:spacing w:val="12"/>
        </w:rPr>
        <w:t xml:space="preserve"> </w:t>
      </w:r>
      <w:r w:rsidR="006D7A64">
        <w:rPr>
          <w:color w:val="FF0000"/>
          <w:spacing w:val="-1"/>
        </w:rPr>
        <w:t>documenting</w:t>
      </w:r>
      <w:r w:rsidR="006D7A64">
        <w:rPr>
          <w:color w:val="FF0000"/>
          <w:spacing w:val="12"/>
        </w:rPr>
        <w:t xml:space="preserve"> </w:t>
      </w:r>
      <w:r w:rsidR="006D7A64">
        <w:rPr>
          <w:color w:val="FF0000"/>
          <w:spacing w:val="-1"/>
        </w:rPr>
        <w:t>the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  <w:spacing w:val="-1"/>
        </w:rPr>
        <w:t>reconciliation</w:t>
      </w:r>
      <w:r w:rsidR="006D7A64">
        <w:rPr>
          <w:color w:val="FF0000"/>
          <w:spacing w:val="11"/>
        </w:rPr>
        <w:t xml:space="preserve"> </w:t>
      </w:r>
      <w:r w:rsidR="006D7A64">
        <w:rPr>
          <w:color w:val="FF0000"/>
          <w:spacing w:val="-1"/>
        </w:rPr>
        <w:t>of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</w:rPr>
        <w:t>a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  <w:spacing w:val="-1"/>
        </w:rPr>
        <w:t>Gift</w:t>
      </w:r>
      <w:r w:rsidR="006D7A64">
        <w:rPr>
          <w:color w:val="FF0000"/>
          <w:spacing w:val="11"/>
        </w:rPr>
        <w:t xml:space="preserve"> </w:t>
      </w:r>
      <w:r w:rsidR="006D7A64">
        <w:rPr>
          <w:color w:val="FF0000"/>
          <w:spacing w:val="-1"/>
        </w:rPr>
        <w:t>Card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  <w:spacing w:val="-1"/>
        </w:rPr>
        <w:t>Log</w:t>
      </w:r>
      <w:r w:rsidR="006D7A64">
        <w:rPr>
          <w:color w:val="FF0000"/>
          <w:spacing w:val="13"/>
        </w:rPr>
        <w:t xml:space="preserve"> </w:t>
      </w:r>
      <w:r w:rsidR="006D7A64">
        <w:rPr>
          <w:color w:val="FF0000"/>
          <w:spacing w:val="-1"/>
        </w:rPr>
        <w:t>for</w:t>
      </w:r>
      <w:r w:rsidR="006D7A64">
        <w:rPr>
          <w:color w:val="FF0000"/>
          <w:spacing w:val="11"/>
        </w:rPr>
        <w:t xml:space="preserve"> </w:t>
      </w:r>
      <w:r w:rsidR="006D7A64">
        <w:rPr>
          <w:color w:val="FF0000"/>
          <w:spacing w:val="-1"/>
        </w:rPr>
        <w:t>audit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  <w:spacing w:val="-1"/>
        </w:rPr>
        <w:t>documentation</w:t>
      </w:r>
      <w:r w:rsidR="006D7A64">
        <w:rPr>
          <w:color w:val="FF0000"/>
          <w:spacing w:val="10"/>
        </w:rPr>
        <w:t xml:space="preserve"> </w:t>
      </w:r>
      <w:r w:rsidR="006D7A64">
        <w:rPr>
          <w:color w:val="FF0000"/>
          <w:spacing w:val="-1"/>
        </w:rPr>
        <w:t>and</w:t>
      </w:r>
      <w:r w:rsidR="006D7A64">
        <w:rPr>
          <w:color w:val="FF0000"/>
          <w:spacing w:val="11"/>
        </w:rPr>
        <w:t xml:space="preserve"> </w:t>
      </w:r>
      <w:r w:rsidR="006D7A64">
        <w:rPr>
          <w:color w:val="FF0000"/>
          <w:spacing w:val="-1"/>
        </w:rPr>
        <w:t>inquiry</w:t>
      </w:r>
      <w:r w:rsidR="006D7A64">
        <w:rPr>
          <w:color w:val="FF0000"/>
          <w:spacing w:val="12"/>
        </w:rPr>
        <w:t xml:space="preserve"> </w:t>
      </w:r>
      <w:r w:rsidR="006D7A64">
        <w:rPr>
          <w:color w:val="FF0000"/>
          <w:spacing w:val="-1"/>
        </w:rPr>
        <w:t xml:space="preserve">from </w:t>
      </w:r>
      <w:r w:rsidR="006D7A64" w:rsidRPr="006D7A64">
        <w:rPr>
          <w:color w:val="FF0000"/>
          <w:spacing w:val="-1"/>
          <w:u w:color="000000"/>
        </w:rPr>
        <w:t>Internal</w:t>
      </w:r>
      <w:r w:rsidR="006D7A64" w:rsidRPr="006D7A64">
        <w:rPr>
          <w:color w:val="FF0000"/>
          <w:spacing w:val="17"/>
          <w:u w:color="000000"/>
        </w:rPr>
        <w:t xml:space="preserve"> </w:t>
      </w:r>
      <w:r w:rsidR="006D7A64" w:rsidRPr="006D7A64">
        <w:rPr>
          <w:color w:val="FF0000"/>
          <w:spacing w:val="-1"/>
          <w:u w:color="000000"/>
        </w:rPr>
        <w:t>and</w:t>
      </w:r>
      <w:r w:rsidR="006D7A64" w:rsidRPr="006D7A64">
        <w:rPr>
          <w:color w:val="FF0000"/>
          <w:spacing w:val="15"/>
          <w:u w:color="000000"/>
        </w:rPr>
        <w:t xml:space="preserve"> </w:t>
      </w:r>
      <w:r w:rsidR="006D7A64" w:rsidRPr="006D7A64">
        <w:rPr>
          <w:color w:val="FF0000"/>
          <w:spacing w:val="-1"/>
          <w:u w:color="000000"/>
        </w:rPr>
        <w:t>External</w:t>
      </w:r>
      <w:r w:rsidR="006D7A64" w:rsidRPr="006D7A64">
        <w:rPr>
          <w:color w:val="FF0000"/>
          <w:spacing w:val="17"/>
          <w:u w:color="000000"/>
        </w:rPr>
        <w:t xml:space="preserve"> </w:t>
      </w:r>
      <w:r w:rsidR="006D7A64" w:rsidRPr="006D7A64">
        <w:rPr>
          <w:color w:val="FF0000"/>
          <w:spacing w:val="-1"/>
          <w:u w:color="000000"/>
        </w:rPr>
        <w:t>Auditors.</w:t>
      </w:r>
    </w:p>
    <w:p w:rsidR="006D7A64" w:rsidRPr="00A544C4" w:rsidRDefault="006D7A64">
      <w:pPr>
        <w:tabs>
          <w:tab w:val="left" w:pos="4382"/>
          <w:tab w:val="left" w:pos="11536"/>
        </w:tabs>
        <w:spacing w:before="29"/>
        <w:ind w:left="17"/>
        <w:jc w:val="center"/>
        <w:rPr>
          <w:rFonts w:ascii="Calibri"/>
          <w:b/>
          <w:color w:val="FF0000"/>
          <w:w w:val="102"/>
          <w:sz w:val="18"/>
          <w:szCs w:val="18"/>
          <w:u w:val="thick" w:color="00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633"/>
        <w:gridCol w:w="1993"/>
        <w:gridCol w:w="2584"/>
        <w:gridCol w:w="4860"/>
      </w:tblGrid>
      <w:tr w:rsidR="006D7A64" w:rsidTr="006D7A64">
        <w:tc>
          <w:tcPr>
            <w:tcW w:w="11070" w:type="dxa"/>
            <w:gridSpan w:val="4"/>
          </w:tcPr>
          <w:p w:rsidR="006D7A64" w:rsidRPr="006D7A64" w:rsidRDefault="006D7A64" w:rsidP="006D7A64">
            <w:pPr>
              <w:spacing w:before="1"/>
              <w:ind w:left="2097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spacing w:val="-1"/>
                <w:sz w:val="27"/>
              </w:rPr>
              <w:t>Template</w:t>
            </w:r>
            <w:r>
              <w:rPr>
                <w:rFonts w:ascii="Calibri"/>
                <w:b/>
                <w:spacing w:val="11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for</w:t>
            </w:r>
            <w:r>
              <w:rPr>
                <w:rFonts w:ascii="Calibri"/>
                <w:b/>
                <w:spacing w:val="11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Documentation</w:t>
            </w:r>
            <w:r>
              <w:rPr>
                <w:rFonts w:ascii="Calibri"/>
                <w:b/>
                <w:spacing w:val="13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Log</w:t>
            </w:r>
            <w:r>
              <w:rPr>
                <w:rFonts w:ascii="Calibri"/>
                <w:b/>
                <w:spacing w:val="9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for</w:t>
            </w:r>
            <w:r>
              <w:rPr>
                <w:rFonts w:ascii="Calibri"/>
                <w:b/>
                <w:spacing w:val="11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departmental</w:t>
            </w:r>
            <w:r>
              <w:rPr>
                <w:rFonts w:ascii="Calibri"/>
                <w:b/>
                <w:spacing w:val="11"/>
                <w:sz w:val="27"/>
              </w:rPr>
              <w:t xml:space="preserve"> </w:t>
            </w:r>
            <w:r>
              <w:rPr>
                <w:rFonts w:ascii="Calibri"/>
                <w:b/>
                <w:spacing w:val="-1"/>
                <w:sz w:val="27"/>
              </w:rPr>
              <w:t>use</w:t>
            </w:r>
          </w:p>
        </w:tc>
      </w:tr>
      <w:tr w:rsidR="006D7A64" w:rsidTr="006D7A64">
        <w:tc>
          <w:tcPr>
            <w:tcW w:w="1633" w:type="dxa"/>
          </w:tcPr>
          <w:p w:rsidR="006D7A64" w:rsidRPr="006D7A64" w:rsidRDefault="006D7A64" w:rsidP="006D7A64">
            <w:pPr>
              <w:pStyle w:val="Heading2"/>
              <w:spacing w:line="221" w:lineRule="exact"/>
              <w:rPr>
                <w:b w:val="0"/>
                <w:bCs w:val="0"/>
              </w:rPr>
            </w:pPr>
            <w:r>
              <w:rPr>
                <w:spacing w:val="-1"/>
                <w:w w:val="105"/>
              </w:rPr>
              <w:t>Date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 xml:space="preserve">of </w:t>
            </w:r>
            <w:r>
              <w:rPr>
                <w:spacing w:val="-1"/>
              </w:rPr>
              <w:t>Payment</w:t>
            </w:r>
          </w:p>
        </w:tc>
        <w:tc>
          <w:tcPr>
            <w:tcW w:w="1993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color w:val="FF0000"/>
                <w:w w:val="102"/>
                <w:sz w:val="21"/>
                <w:u w:val="thick" w:color="000000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Card</w:t>
            </w:r>
            <w:r>
              <w:rPr>
                <w:rFonts w:ascii="Calibri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Amount</w:t>
            </w:r>
          </w:p>
        </w:tc>
        <w:tc>
          <w:tcPr>
            <w:tcW w:w="2584" w:type="dxa"/>
          </w:tcPr>
          <w:p w:rsidR="006D7A64" w:rsidRDefault="006D7A64" w:rsidP="006D7A64">
            <w:pPr>
              <w:pStyle w:val="Heading2"/>
              <w:spacing w:line="217" w:lineRule="exact"/>
              <w:rPr>
                <w:b w:val="0"/>
                <w:bCs w:val="0"/>
              </w:rPr>
            </w:pPr>
            <w:r>
              <w:rPr>
                <w:spacing w:val="-1"/>
                <w:w w:val="105"/>
              </w:rPr>
              <w:t>Gift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Description</w:t>
            </w:r>
          </w:p>
          <w:p w:rsidR="006D7A64" w:rsidRDefault="006D7A64" w:rsidP="006D7A64">
            <w:pPr>
              <w:spacing w:before="25"/>
              <w:ind w:left="165"/>
              <w:rPr>
                <w:rFonts w:ascii="Calibri"/>
                <w:b/>
                <w:color w:val="FF0000"/>
                <w:w w:val="102"/>
                <w:sz w:val="21"/>
                <w:u w:val="thick" w:color="000000"/>
              </w:rPr>
            </w:pPr>
            <w:r>
              <w:rPr>
                <w:rFonts w:ascii="Calibri"/>
                <w:b/>
                <w:spacing w:val="-1"/>
                <w:w w:val="105"/>
                <w:sz w:val="19"/>
              </w:rPr>
              <w:t>(Amazon,</w:t>
            </w:r>
            <w:r>
              <w:rPr>
                <w:rFonts w:ascii="Calibri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9"/>
              </w:rPr>
              <w:t>VISA,</w:t>
            </w:r>
            <w:r>
              <w:rPr>
                <w:rFonts w:ascii="Calibri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9"/>
              </w:rPr>
              <w:t>etc.)</w:t>
            </w:r>
          </w:p>
        </w:tc>
        <w:tc>
          <w:tcPr>
            <w:tcW w:w="4860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color w:val="FF0000"/>
                <w:w w:val="102"/>
                <w:sz w:val="21"/>
                <w:u w:val="thick" w:color="000000"/>
              </w:rPr>
            </w:pPr>
            <w:r>
              <w:rPr>
                <w:rFonts w:ascii="Calibri"/>
                <w:b/>
                <w:spacing w:val="-1"/>
                <w:w w:val="105"/>
                <w:sz w:val="19"/>
              </w:rPr>
              <w:t>Recipient</w:t>
            </w:r>
            <w:r>
              <w:rPr>
                <w:rFonts w:ascii="Calibri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of</w:t>
            </w:r>
            <w:r>
              <w:rPr>
                <w:rFonts w:ascii="Calibri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9"/>
              </w:rPr>
              <w:t>Gift Card</w:t>
            </w:r>
          </w:p>
        </w:tc>
      </w:tr>
      <w:tr w:rsidR="006D7A64" w:rsidTr="006D7A64">
        <w:tc>
          <w:tcPr>
            <w:tcW w:w="1633" w:type="dxa"/>
          </w:tcPr>
          <w:p w:rsidR="006D7A64" w:rsidRDefault="006D7A64" w:rsidP="006D7A64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6D7A64" w:rsidRDefault="006D7A64" w:rsidP="006D7A64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6D7A64" w:rsidRDefault="006D7A64" w:rsidP="006D7A64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6D7A64" w:rsidTr="006D7A64">
        <w:tc>
          <w:tcPr>
            <w:tcW w:w="1633" w:type="dxa"/>
          </w:tcPr>
          <w:p w:rsidR="006D7A64" w:rsidRDefault="006D7A64" w:rsidP="006D7A64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6D7A64" w:rsidRDefault="006D7A64" w:rsidP="006D7A64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6D7A64" w:rsidRDefault="006D7A64" w:rsidP="006D7A64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6D7A64" w:rsidTr="006D7A64">
        <w:tc>
          <w:tcPr>
            <w:tcW w:w="1633" w:type="dxa"/>
          </w:tcPr>
          <w:p w:rsidR="006D7A64" w:rsidRDefault="006D7A64" w:rsidP="006D7A64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6D7A64" w:rsidRDefault="006D7A64" w:rsidP="006D7A64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6D7A64" w:rsidRDefault="006D7A64" w:rsidP="006D7A64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6D7A64" w:rsidTr="006D7A64">
        <w:tc>
          <w:tcPr>
            <w:tcW w:w="1633" w:type="dxa"/>
          </w:tcPr>
          <w:p w:rsidR="006D7A64" w:rsidRDefault="006D7A64" w:rsidP="006D7A64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6D7A64" w:rsidRDefault="006D7A64" w:rsidP="006D7A64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6D7A64" w:rsidRDefault="006D7A64" w:rsidP="006D7A64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6D7A64" w:rsidTr="006D7A64">
        <w:tc>
          <w:tcPr>
            <w:tcW w:w="1633" w:type="dxa"/>
          </w:tcPr>
          <w:p w:rsidR="006D7A64" w:rsidRDefault="006D7A64" w:rsidP="006D7A64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6D7A64" w:rsidRDefault="006D7A64" w:rsidP="006D7A64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6D7A64" w:rsidRDefault="006D7A64" w:rsidP="006D7A64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6D7A64" w:rsidTr="006D7A64">
        <w:tc>
          <w:tcPr>
            <w:tcW w:w="1633" w:type="dxa"/>
          </w:tcPr>
          <w:p w:rsidR="006D7A64" w:rsidRDefault="006D7A64" w:rsidP="006D7A64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6D7A64" w:rsidRDefault="006D7A64" w:rsidP="006D7A64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6D7A64" w:rsidRDefault="006D7A64" w:rsidP="006D7A64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6D7A64" w:rsidRDefault="006D7A64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8839EA" w:rsidTr="006D7A64">
        <w:tc>
          <w:tcPr>
            <w:tcW w:w="1633" w:type="dxa"/>
          </w:tcPr>
          <w:p w:rsidR="008839EA" w:rsidRDefault="008839EA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8839EA" w:rsidRDefault="008839EA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8839EA" w:rsidRDefault="008839EA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8839EA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8839EA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8839EA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8839EA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  <w:tr w:rsidR="00030ADD" w:rsidTr="006D7A64">
        <w:tc>
          <w:tcPr>
            <w:tcW w:w="1633" w:type="dxa"/>
          </w:tcPr>
          <w:p w:rsidR="00030ADD" w:rsidRDefault="00030ADD" w:rsidP="00030ADD">
            <w:pPr>
              <w:pStyle w:val="Heading2"/>
              <w:spacing w:line="221" w:lineRule="exact"/>
              <w:rPr>
                <w:spacing w:val="-1"/>
                <w:w w:val="105"/>
              </w:rPr>
            </w:pPr>
          </w:p>
        </w:tc>
        <w:tc>
          <w:tcPr>
            <w:tcW w:w="1993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rPr>
                <w:rFonts w:ascii="Calibri"/>
                <w:b/>
                <w:spacing w:val="-3"/>
                <w:w w:val="105"/>
                <w:sz w:val="19"/>
              </w:rPr>
            </w:pPr>
            <w:r>
              <w:rPr>
                <w:rFonts w:ascii="Calibri"/>
                <w:b/>
                <w:spacing w:val="-3"/>
                <w:w w:val="105"/>
                <w:sz w:val="19"/>
              </w:rPr>
              <w:t>$</w:t>
            </w:r>
          </w:p>
        </w:tc>
        <w:tc>
          <w:tcPr>
            <w:tcW w:w="2584" w:type="dxa"/>
          </w:tcPr>
          <w:p w:rsidR="00030ADD" w:rsidRDefault="00030ADD" w:rsidP="00030ADD">
            <w:pPr>
              <w:pStyle w:val="Heading2"/>
              <w:spacing w:line="217" w:lineRule="exact"/>
              <w:rPr>
                <w:spacing w:val="-1"/>
                <w:w w:val="105"/>
              </w:rPr>
            </w:pPr>
          </w:p>
        </w:tc>
        <w:tc>
          <w:tcPr>
            <w:tcW w:w="4860" w:type="dxa"/>
          </w:tcPr>
          <w:p w:rsidR="00030ADD" w:rsidRDefault="00030ADD" w:rsidP="00030ADD">
            <w:pPr>
              <w:tabs>
                <w:tab w:val="left" w:pos="4382"/>
                <w:tab w:val="left" w:pos="11536"/>
              </w:tabs>
              <w:spacing w:before="29"/>
              <w:jc w:val="center"/>
              <w:rPr>
                <w:rFonts w:ascii="Calibri"/>
                <w:b/>
                <w:spacing w:val="-1"/>
                <w:w w:val="105"/>
                <w:sz w:val="19"/>
              </w:rPr>
            </w:pPr>
          </w:p>
        </w:tc>
      </w:tr>
    </w:tbl>
    <w:p w:rsidR="00513D5D" w:rsidRPr="00A544C4" w:rsidRDefault="00513D5D" w:rsidP="00A544C4">
      <w:pPr>
        <w:rPr>
          <w:rFonts w:ascii="Calibri" w:eastAsia="Calibri" w:hAnsi="Calibri" w:cs="Calibri"/>
          <w:sz w:val="21"/>
          <w:szCs w:val="21"/>
        </w:rPr>
      </w:pPr>
    </w:p>
    <w:sectPr w:rsidR="00513D5D" w:rsidRPr="00A544C4" w:rsidSect="00A544C4">
      <w:footerReference w:type="default" r:id="rId9"/>
      <w:type w:val="continuous"/>
      <w:pgSz w:w="12240" w:h="15840"/>
      <w:pgMar w:top="360" w:right="331" w:bottom="173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1C" w:rsidRDefault="0097581C" w:rsidP="00A544C4">
      <w:r>
        <w:separator/>
      </w:r>
    </w:p>
  </w:endnote>
  <w:endnote w:type="continuationSeparator" w:id="0">
    <w:p w:rsidR="0097581C" w:rsidRDefault="0097581C" w:rsidP="00A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C4" w:rsidRDefault="00A544C4">
    <w:pPr>
      <w:pStyle w:val="Footer"/>
    </w:pPr>
  </w:p>
  <w:p w:rsidR="00A544C4" w:rsidRDefault="00A544C4">
    <w:pPr>
      <w:pStyle w:val="Footer"/>
    </w:pPr>
  </w:p>
  <w:p w:rsidR="00A544C4" w:rsidRDefault="0097581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D913A8">
      <w:rPr>
        <w:noProof/>
      </w:rPr>
      <w:t>N:\OFBS Service Center\BOSC Procurement\Training\Job Aids for faculty and staff\Form - EHE Gift Card Sample Log.docx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1C" w:rsidRDefault="0097581C" w:rsidP="00A544C4">
      <w:r>
        <w:separator/>
      </w:r>
    </w:p>
  </w:footnote>
  <w:footnote w:type="continuationSeparator" w:id="0">
    <w:p w:rsidR="0097581C" w:rsidRDefault="0097581C" w:rsidP="00A5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736B5"/>
    <w:multiLevelType w:val="hybridMultilevel"/>
    <w:tmpl w:val="FC085E24"/>
    <w:lvl w:ilvl="0" w:tplc="F44CB9E6">
      <w:start w:val="1"/>
      <w:numFmt w:val="bullet"/>
      <w:lvlText w:val="•"/>
      <w:lvlJc w:val="left"/>
      <w:pPr>
        <w:ind w:left="400" w:hanging="236"/>
      </w:pPr>
      <w:rPr>
        <w:rFonts w:ascii="Calibri" w:eastAsia="Calibri" w:hAnsi="Calibri" w:hint="default"/>
        <w:w w:val="103"/>
        <w:sz w:val="19"/>
        <w:szCs w:val="19"/>
      </w:rPr>
    </w:lvl>
    <w:lvl w:ilvl="1" w:tplc="5FD617A0">
      <w:start w:val="1"/>
      <w:numFmt w:val="bullet"/>
      <w:lvlText w:val="•"/>
      <w:lvlJc w:val="left"/>
      <w:pPr>
        <w:ind w:left="861" w:hanging="235"/>
      </w:pPr>
      <w:rPr>
        <w:rFonts w:ascii="Calibri" w:eastAsia="Calibri" w:hAnsi="Calibri" w:hint="default"/>
        <w:w w:val="103"/>
        <w:sz w:val="19"/>
        <w:szCs w:val="19"/>
      </w:rPr>
    </w:lvl>
    <w:lvl w:ilvl="2" w:tplc="C5BA0D76">
      <w:start w:val="1"/>
      <w:numFmt w:val="bullet"/>
      <w:lvlText w:val="•"/>
      <w:lvlJc w:val="left"/>
      <w:pPr>
        <w:ind w:left="2072" w:hanging="235"/>
      </w:pPr>
      <w:rPr>
        <w:rFonts w:hint="default"/>
      </w:rPr>
    </w:lvl>
    <w:lvl w:ilvl="3" w:tplc="B4CC7D0E">
      <w:start w:val="1"/>
      <w:numFmt w:val="bullet"/>
      <w:lvlText w:val="•"/>
      <w:lvlJc w:val="left"/>
      <w:pPr>
        <w:ind w:left="3283" w:hanging="235"/>
      </w:pPr>
      <w:rPr>
        <w:rFonts w:hint="default"/>
      </w:rPr>
    </w:lvl>
    <w:lvl w:ilvl="4" w:tplc="2658405E">
      <w:start w:val="1"/>
      <w:numFmt w:val="bullet"/>
      <w:lvlText w:val="•"/>
      <w:lvlJc w:val="left"/>
      <w:pPr>
        <w:ind w:left="4494" w:hanging="235"/>
      </w:pPr>
      <w:rPr>
        <w:rFonts w:hint="default"/>
      </w:rPr>
    </w:lvl>
    <w:lvl w:ilvl="5" w:tplc="B69C19E8">
      <w:start w:val="1"/>
      <w:numFmt w:val="bullet"/>
      <w:lvlText w:val="•"/>
      <w:lvlJc w:val="left"/>
      <w:pPr>
        <w:ind w:left="5705" w:hanging="235"/>
      </w:pPr>
      <w:rPr>
        <w:rFonts w:hint="default"/>
      </w:rPr>
    </w:lvl>
    <w:lvl w:ilvl="6" w:tplc="3510207C">
      <w:start w:val="1"/>
      <w:numFmt w:val="bullet"/>
      <w:lvlText w:val="•"/>
      <w:lvlJc w:val="left"/>
      <w:pPr>
        <w:ind w:left="6916" w:hanging="235"/>
      </w:pPr>
      <w:rPr>
        <w:rFonts w:hint="default"/>
      </w:rPr>
    </w:lvl>
    <w:lvl w:ilvl="7" w:tplc="ADB0B0D2">
      <w:start w:val="1"/>
      <w:numFmt w:val="bullet"/>
      <w:lvlText w:val="•"/>
      <w:lvlJc w:val="left"/>
      <w:pPr>
        <w:ind w:left="8127" w:hanging="235"/>
      </w:pPr>
      <w:rPr>
        <w:rFonts w:hint="default"/>
      </w:rPr>
    </w:lvl>
    <w:lvl w:ilvl="8" w:tplc="DE223B4A">
      <w:start w:val="1"/>
      <w:numFmt w:val="bullet"/>
      <w:lvlText w:val="•"/>
      <w:lvlJc w:val="left"/>
      <w:pPr>
        <w:ind w:left="9338" w:hanging="2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5D"/>
    <w:rsid w:val="00030ADD"/>
    <w:rsid w:val="00513D5D"/>
    <w:rsid w:val="006123B6"/>
    <w:rsid w:val="006D7A64"/>
    <w:rsid w:val="008839EA"/>
    <w:rsid w:val="0097581C"/>
    <w:rsid w:val="00A544C4"/>
    <w:rsid w:val="00AA0C85"/>
    <w:rsid w:val="00D371DA"/>
    <w:rsid w:val="00D913A8"/>
    <w:rsid w:val="00E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3ED2E4-64A5-426A-8EE4-A92949D6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65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881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C4"/>
  </w:style>
  <w:style w:type="paragraph" w:styleId="Footer">
    <w:name w:val="footer"/>
    <w:basedOn w:val="Normal"/>
    <w:link w:val="FooterChar"/>
    <w:uiPriority w:val="99"/>
    <w:unhideWhenUsed/>
    <w:rsid w:val="00A54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27AD-2F92-4464-AD34-724AEE5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 Hert</dc:creator>
  <cp:lastModifiedBy>Cydney Millhisler</cp:lastModifiedBy>
  <cp:revision>2</cp:revision>
  <dcterms:created xsi:type="dcterms:W3CDTF">2016-11-07T16:17:00Z</dcterms:created>
  <dcterms:modified xsi:type="dcterms:W3CDTF">2016-11-07T16:17:00Z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2016-10-18T00:00:00Z</vt:filetime>
  </property>
</Properties>
</file>