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442261EE" w:rsidR="008C026E" w:rsidRPr="006E55AA" w:rsidRDefault="002A05E6" w:rsidP="00A7113C">
      <w:pPr>
        <w:rPr>
          <w:rFonts w:ascii="Arial" w:hAnsi="Arial" w:cs="Arial"/>
          <w:color w:val="000000" w:themeColor="text1"/>
          <w:sz w:val="22"/>
          <w:szCs w:val="22"/>
        </w:rPr>
      </w:pPr>
      <w:r w:rsidRPr="006E55AA">
        <w:rPr>
          <w:rFonts w:ascii="Arial" w:hAnsi="Arial" w:cs="Arial"/>
          <w:color w:val="000000" w:themeColor="text1"/>
          <w:sz w:val="22"/>
          <w:szCs w:val="22"/>
        </w:rPr>
        <w:softHyphen/>
      </w:r>
      <w:r w:rsidR="00A7113C" w:rsidRPr="006E55AA">
        <w:rPr>
          <w:rFonts w:ascii="Arial" w:hAnsi="Arial" w:cs="Arial"/>
          <w:color w:val="000000" w:themeColor="text1"/>
          <w:sz w:val="22"/>
          <w:szCs w:val="22"/>
        </w:rPr>
        <w:t>Month 00,2018</w:t>
      </w:r>
    </w:p>
    <w:p w14:paraId="2218FAF4" w14:textId="77777777" w:rsidR="00A7113C" w:rsidRPr="006E55AA" w:rsidRDefault="00A7113C" w:rsidP="00A7113C">
      <w:pPr>
        <w:rPr>
          <w:rFonts w:ascii="Arial" w:hAnsi="Arial" w:cs="Arial"/>
          <w:color w:val="000000" w:themeColor="text1"/>
          <w:sz w:val="22"/>
          <w:szCs w:val="22"/>
        </w:rPr>
      </w:pPr>
    </w:p>
    <w:p w14:paraId="0AEC4FAA" w14:textId="1F4DFAA6" w:rsidR="00A7113C" w:rsidRPr="006E55AA" w:rsidRDefault="00A7113C" w:rsidP="00A7113C">
      <w:pPr>
        <w:rPr>
          <w:rFonts w:ascii="Arial" w:hAnsi="Arial" w:cs="Arial"/>
          <w:color w:val="000000" w:themeColor="text1"/>
          <w:sz w:val="22"/>
          <w:szCs w:val="22"/>
        </w:rPr>
      </w:pPr>
      <w:r w:rsidRPr="006E55AA">
        <w:rPr>
          <w:rFonts w:ascii="Arial" w:hAnsi="Arial" w:cs="Arial"/>
          <w:color w:val="000000" w:themeColor="text1"/>
          <w:sz w:val="22"/>
          <w:szCs w:val="22"/>
        </w:rPr>
        <w:t>First M. Last</w:t>
      </w:r>
    </w:p>
    <w:p w14:paraId="26B8EC4D" w14:textId="3B6AED6B" w:rsidR="00A7113C" w:rsidRPr="006E55AA" w:rsidRDefault="00A7113C" w:rsidP="00A7113C">
      <w:pPr>
        <w:rPr>
          <w:rFonts w:ascii="Arial" w:hAnsi="Arial" w:cs="Arial"/>
          <w:color w:val="000000" w:themeColor="text1"/>
          <w:sz w:val="22"/>
          <w:szCs w:val="22"/>
        </w:rPr>
      </w:pPr>
      <w:r w:rsidRPr="006E55AA">
        <w:rPr>
          <w:rFonts w:ascii="Arial" w:hAnsi="Arial" w:cs="Arial"/>
          <w:color w:val="000000" w:themeColor="text1"/>
          <w:sz w:val="22"/>
          <w:szCs w:val="22"/>
        </w:rPr>
        <w:t>000 Name St.</w:t>
      </w:r>
    </w:p>
    <w:p w14:paraId="0D958062" w14:textId="2847B07E" w:rsidR="00A7113C" w:rsidRPr="006E55AA" w:rsidRDefault="00A7113C" w:rsidP="00A7113C">
      <w:pPr>
        <w:rPr>
          <w:rFonts w:ascii="Arial" w:hAnsi="Arial" w:cs="Arial"/>
          <w:color w:val="000000" w:themeColor="text1"/>
          <w:sz w:val="22"/>
          <w:szCs w:val="22"/>
        </w:rPr>
      </w:pPr>
      <w:r w:rsidRPr="006E55AA">
        <w:rPr>
          <w:rFonts w:ascii="Arial" w:hAnsi="Arial" w:cs="Arial"/>
          <w:color w:val="000000" w:themeColor="text1"/>
          <w:sz w:val="22"/>
          <w:szCs w:val="22"/>
        </w:rPr>
        <w:t>Columbus, OH 43210</w:t>
      </w:r>
    </w:p>
    <w:p w14:paraId="1022F618" w14:textId="77777777" w:rsidR="00A7113C" w:rsidRPr="006E55AA" w:rsidRDefault="00A7113C" w:rsidP="00A7113C">
      <w:pPr>
        <w:rPr>
          <w:rFonts w:ascii="Arial" w:hAnsi="Arial" w:cs="Arial"/>
          <w:color w:val="000000" w:themeColor="text1"/>
          <w:sz w:val="22"/>
          <w:szCs w:val="22"/>
        </w:rPr>
      </w:pPr>
    </w:p>
    <w:p w14:paraId="614A86F9" w14:textId="50CAEF9C" w:rsidR="00A7113C" w:rsidRPr="006E55AA" w:rsidRDefault="00A7113C" w:rsidP="00A7113C">
      <w:pPr>
        <w:rPr>
          <w:rFonts w:ascii="Arial" w:hAnsi="Arial" w:cs="Arial"/>
          <w:color w:val="000000" w:themeColor="text1"/>
          <w:sz w:val="22"/>
          <w:szCs w:val="22"/>
        </w:rPr>
      </w:pPr>
      <w:r w:rsidRPr="006E55AA">
        <w:rPr>
          <w:rFonts w:ascii="Arial" w:hAnsi="Arial" w:cs="Arial"/>
          <w:color w:val="000000" w:themeColor="text1"/>
          <w:sz w:val="22"/>
          <w:szCs w:val="22"/>
        </w:rPr>
        <w:t>Dear Ms. Name,</w:t>
      </w:r>
    </w:p>
    <w:p w14:paraId="0328D6F4" w14:textId="77777777" w:rsidR="00A7113C" w:rsidRPr="006E55AA"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6E55AA" w:rsidRDefault="00A7113C" w:rsidP="00A7113C">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6E55AA"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6E55AA" w:rsidRDefault="00A7113C" w:rsidP="00F93709">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6E55AA" w:rsidRDefault="00A7113C" w:rsidP="00A7113C">
      <w:pPr>
        <w:autoSpaceDE w:val="0"/>
        <w:autoSpaceDN w:val="0"/>
        <w:adjustRightInd w:val="0"/>
        <w:jc w:val="both"/>
        <w:rPr>
          <w:rFonts w:ascii="Arial" w:hAnsi="Arial" w:cs="Arial"/>
          <w:color w:val="000000" w:themeColor="text1"/>
          <w:sz w:val="22"/>
          <w:szCs w:val="22"/>
        </w:rPr>
      </w:pPr>
    </w:p>
    <w:p w14:paraId="177C266D" w14:textId="7C1A5C85" w:rsidR="00A7113C" w:rsidRPr="006E55AA" w:rsidRDefault="00A7113C" w:rsidP="001F6F18">
      <w:pPr>
        <w:pStyle w:val="Heading2"/>
        <w:rPr>
          <w:rFonts w:ascii="Arial" w:hAnsi="Arial" w:cs="Arial"/>
          <w:color w:val="000000" w:themeColor="text1"/>
          <w:sz w:val="22"/>
          <w:szCs w:val="22"/>
        </w:rPr>
      </w:pPr>
      <w:r w:rsidRPr="006E55AA">
        <w:rPr>
          <w:rFonts w:ascii="Arial" w:hAnsi="Arial" w:cs="Arial"/>
          <w:color w:val="000000" w:themeColor="text1"/>
          <w:sz w:val="22"/>
          <w:szCs w:val="22"/>
        </w:rPr>
        <w:t xml:space="preserve">Etiam efficitur mollis sem, ut sodales mauris varius sit amet. Phasellus tincidunt augue nec ornare </w:t>
      </w:r>
      <w:r w:rsidR="001F6F18" w:rsidRPr="006E55AA">
        <w:rPr>
          <w:rFonts w:ascii="Arial" w:hAnsi="Arial" w:cs="Arial"/>
          <w:color w:val="000000" w:themeColor="text1"/>
          <w:sz w:val="22"/>
          <w:szCs w:val="22"/>
        </w:rPr>
        <w:softHyphen/>
      </w:r>
      <w:r w:rsidRPr="006E55AA">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6E55AA"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6E55AA" w:rsidRDefault="00A7113C" w:rsidP="00A7113C">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6E55AA"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6E55AA" w:rsidRDefault="00A7113C" w:rsidP="00A7113C">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Sincerely,</w:t>
      </w:r>
    </w:p>
    <w:p w14:paraId="2812B887" w14:textId="77777777" w:rsidR="00A7113C" w:rsidRPr="006E55AA" w:rsidRDefault="00A7113C" w:rsidP="00A7113C">
      <w:pPr>
        <w:autoSpaceDE w:val="0"/>
        <w:autoSpaceDN w:val="0"/>
        <w:adjustRightInd w:val="0"/>
        <w:jc w:val="both"/>
        <w:rPr>
          <w:rFonts w:ascii="Arial" w:hAnsi="Arial" w:cs="Arial"/>
          <w:color w:val="000000" w:themeColor="text1"/>
          <w:sz w:val="22"/>
          <w:szCs w:val="22"/>
        </w:rPr>
      </w:pPr>
    </w:p>
    <w:p w14:paraId="60218F5E" w14:textId="77777777" w:rsidR="00F34CE5" w:rsidRPr="006E55AA"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6E55AA"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6E55AA" w:rsidRDefault="00A7113C" w:rsidP="00A7113C">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First Last</w:t>
      </w:r>
    </w:p>
    <w:p w14:paraId="5F0E7C60" w14:textId="7590A01B" w:rsidR="00A7113C" w:rsidRPr="006E55AA" w:rsidRDefault="00A7113C" w:rsidP="00A7113C">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Title, The Ohio State University</w:t>
      </w:r>
    </w:p>
    <w:p w14:paraId="6C1EC78F" w14:textId="165795E8" w:rsidR="00A7113C" w:rsidRPr="006E55AA" w:rsidRDefault="00A7113C" w:rsidP="00A7113C">
      <w:pPr>
        <w:autoSpaceDE w:val="0"/>
        <w:autoSpaceDN w:val="0"/>
        <w:adjustRightInd w:val="0"/>
        <w:jc w:val="both"/>
        <w:rPr>
          <w:rFonts w:ascii="Arial" w:hAnsi="Arial" w:cs="Arial"/>
          <w:color w:val="000000" w:themeColor="text1"/>
          <w:sz w:val="22"/>
          <w:szCs w:val="22"/>
        </w:rPr>
      </w:pPr>
      <w:r w:rsidRPr="006E55AA">
        <w:rPr>
          <w:rFonts w:ascii="Arial" w:hAnsi="Arial" w:cs="Arial"/>
          <w:color w:val="000000" w:themeColor="text1"/>
          <w:sz w:val="22"/>
          <w:szCs w:val="22"/>
        </w:rPr>
        <w:t>888.888.8888</w:t>
      </w:r>
      <w:r w:rsidRPr="006E55AA">
        <w:rPr>
          <w:rFonts w:ascii="Arial" w:hAnsi="Arial" w:cs="Arial"/>
          <w:b/>
          <w:color w:val="000000" w:themeColor="text1"/>
          <w:sz w:val="22"/>
          <w:szCs w:val="22"/>
        </w:rPr>
        <w:t xml:space="preserve"> </w:t>
      </w:r>
      <w:r w:rsidRPr="006E55AA">
        <w:rPr>
          <w:rFonts w:ascii="Arial" w:hAnsi="Arial" w:cs="Arial"/>
          <w:b/>
          <w:color w:val="000000" w:themeColor="text1"/>
          <w:sz w:val="22"/>
          <w:szCs w:val="22"/>
        </w:rPr>
        <w:sym w:font="Symbol" w:char="F0E7"/>
      </w:r>
      <w:r w:rsidRPr="006E55AA">
        <w:rPr>
          <w:rFonts w:ascii="Arial" w:hAnsi="Arial" w:cs="Arial"/>
          <w:color w:val="000000" w:themeColor="text1"/>
          <w:sz w:val="22"/>
          <w:szCs w:val="22"/>
        </w:rPr>
        <w:t>Name.#@osu.edu</w:t>
      </w:r>
      <w:bookmarkStart w:id="0" w:name="_GoBack"/>
      <w:bookmarkEnd w:id="0"/>
    </w:p>
    <w:sectPr w:rsidR="00A7113C" w:rsidRPr="006E55AA"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6611" w14:textId="77777777" w:rsidR="00461D6A" w:rsidRDefault="00461D6A" w:rsidP="00A7113C">
      <w:r>
        <w:separator/>
      </w:r>
    </w:p>
  </w:endnote>
  <w:endnote w:type="continuationSeparator" w:id="0">
    <w:p w14:paraId="76219058" w14:textId="77777777" w:rsidR="00461D6A" w:rsidRDefault="00461D6A"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AF5B57" w:rsidRDefault="00774751" w:rsidP="007A4837">
        <w:pPr>
          <w:pStyle w:val="Footer"/>
          <w:framePr w:wrap="none" w:vAnchor="text" w:hAnchor="margin" w:xAlign="right" w:y="1"/>
          <w:rPr>
            <w:rStyle w:val="PageNumber"/>
            <w:rFonts w:ascii="Arial" w:hAnsi="Arial" w:cs="Arial"/>
            <w:b/>
            <w:color w:val="E42A38"/>
          </w:rPr>
        </w:pPr>
        <w:r w:rsidRPr="00AF5B57">
          <w:rPr>
            <w:rStyle w:val="PageNumber"/>
            <w:rFonts w:ascii="Arial" w:hAnsi="Arial" w:cs="Arial"/>
            <w:b/>
            <w:color w:val="E42A38"/>
          </w:rPr>
          <w:fldChar w:fldCharType="begin"/>
        </w:r>
        <w:r w:rsidRPr="00AF5B57">
          <w:rPr>
            <w:rStyle w:val="PageNumber"/>
            <w:rFonts w:ascii="Arial" w:hAnsi="Arial" w:cs="Arial"/>
            <w:b/>
            <w:color w:val="E42A38"/>
          </w:rPr>
          <w:instrText xml:space="preserve"> PAGE </w:instrText>
        </w:r>
        <w:r w:rsidRPr="00AF5B57">
          <w:rPr>
            <w:rStyle w:val="PageNumber"/>
            <w:rFonts w:ascii="Arial" w:hAnsi="Arial" w:cs="Arial"/>
            <w:b/>
            <w:color w:val="E42A38"/>
          </w:rPr>
          <w:fldChar w:fldCharType="separate"/>
        </w:r>
        <w:r w:rsidRPr="00AF5B57">
          <w:rPr>
            <w:rStyle w:val="PageNumber"/>
            <w:rFonts w:ascii="Arial" w:hAnsi="Arial" w:cs="Arial"/>
            <w:b/>
            <w:noProof/>
            <w:color w:val="E42A38"/>
          </w:rPr>
          <w:t>1</w:t>
        </w:r>
        <w:r w:rsidRPr="00AF5B57">
          <w:rPr>
            <w:rStyle w:val="PageNumber"/>
            <w:rFonts w:ascii="Arial" w:hAnsi="Arial" w:cs="Arial"/>
            <w:b/>
            <w:color w:val="E42A38"/>
          </w:rPr>
          <w:fldChar w:fldCharType="end"/>
        </w:r>
      </w:p>
    </w:sdtContent>
  </w:sdt>
  <w:p w14:paraId="712F15FD" w14:textId="671D3C78" w:rsidR="00A7113C" w:rsidRPr="00AF5B57" w:rsidRDefault="00774751" w:rsidP="00774751">
    <w:pPr>
      <w:pStyle w:val="Footer"/>
      <w:ind w:right="360"/>
      <w:rPr>
        <w:rFonts w:ascii="Arial" w:hAnsi="Arial" w:cs="Arial"/>
        <w:b/>
        <w:color w:val="E42A38"/>
      </w:rPr>
    </w:pPr>
    <w:r w:rsidRPr="00AF5B57">
      <w:rPr>
        <w:rFonts w:ascii="Arial" w:hAnsi="Arial" w:cs="Arial"/>
        <w:b/>
        <w:color w:val="C00000"/>
      </w:rPr>
      <w:tab/>
    </w:r>
    <w:r w:rsidRPr="00AF5B57">
      <w:rPr>
        <w:rFonts w:ascii="Arial" w:hAnsi="Arial" w:cs="Arial"/>
        <w:b/>
        <w:color w:val="C00000"/>
      </w:rPr>
      <w:tab/>
      <w:t xml:space="preserve">   </w:t>
    </w:r>
    <w:r w:rsidR="00A7113C" w:rsidRPr="00AF5B57">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0FE6" w14:textId="77777777" w:rsidR="00461D6A" w:rsidRDefault="00461D6A" w:rsidP="00A7113C">
      <w:r>
        <w:separator/>
      </w:r>
    </w:p>
  </w:footnote>
  <w:footnote w:type="continuationSeparator" w:id="0">
    <w:p w14:paraId="26670937" w14:textId="77777777" w:rsidR="00461D6A" w:rsidRDefault="00461D6A"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5588851E">
              <wp:simplePos x="0" y="0"/>
              <wp:positionH relativeFrom="column">
                <wp:posOffset>3514090</wp:posOffset>
              </wp:positionH>
              <wp:positionV relativeFrom="paragraph">
                <wp:posOffset>-95885</wp:posOffset>
              </wp:positionV>
              <wp:extent cx="2998470" cy="1024128"/>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1024128"/>
                      </a:xfrm>
                      <a:prstGeom prst="rect">
                        <a:avLst/>
                      </a:prstGeom>
                      <a:noFill/>
                      <a:ln w="6350">
                        <a:noFill/>
                      </a:ln>
                    </wps:spPr>
                    <wps:txbx>
                      <w:txbxContent>
                        <w:p w14:paraId="0437C768" w14:textId="77777777" w:rsidR="00622E4B" w:rsidRPr="00AF5B57" w:rsidRDefault="00A7113C" w:rsidP="00A7113C">
                          <w:pPr>
                            <w:jc w:val="right"/>
                            <w:rPr>
                              <w:rFonts w:ascii="Arial" w:hAnsi="Arial" w:cs="Arial"/>
                              <w:color w:val="D2213B"/>
                              <w:sz w:val="20"/>
                              <w:szCs w:val="20"/>
                            </w:rPr>
                          </w:pPr>
                          <w:r w:rsidRPr="00AF5B57">
                            <w:rPr>
                              <w:rFonts w:ascii="Arial" w:hAnsi="Arial" w:cs="Arial"/>
                              <w:b/>
                              <w:color w:val="D2213B"/>
                              <w:sz w:val="20"/>
                              <w:szCs w:val="20"/>
                            </w:rPr>
                            <w:t>The College of Education and Human Ecology</w:t>
                          </w:r>
                          <w:r w:rsidRPr="00AF5B57">
                            <w:rPr>
                              <w:rFonts w:ascii="Arial" w:hAnsi="Arial" w:cs="Arial"/>
                              <w:color w:val="D2213B"/>
                              <w:sz w:val="20"/>
                              <w:szCs w:val="20"/>
                            </w:rPr>
                            <w:t xml:space="preserve"> </w:t>
                          </w:r>
                        </w:p>
                        <w:p w14:paraId="2078DC2A" w14:textId="30C568B2" w:rsidR="00622E4B" w:rsidRPr="00AF5B57" w:rsidRDefault="00FB439A" w:rsidP="00A7113C">
                          <w:pPr>
                            <w:jc w:val="right"/>
                            <w:rPr>
                              <w:rFonts w:ascii="Arial" w:hAnsi="Arial" w:cs="Arial"/>
                              <w:color w:val="D2213B"/>
                              <w:sz w:val="20"/>
                              <w:szCs w:val="20"/>
                            </w:rPr>
                          </w:pPr>
                          <w:r w:rsidRPr="00AF5B57">
                            <w:rPr>
                              <w:rFonts w:ascii="Arial" w:hAnsi="Arial" w:cs="Arial"/>
                              <w:color w:val="D2213B"/>
                              <w:sz w:val="20"/>
                              <w:szCs w:val="20"/>
                            </w:rPr>
                            <w:t xml:space="preserve">Schoenbaum Family Center and Crane Center </w:t>
                          </w:r>
                        </w:p>
                        <w:p w14:paraId="1640574D" w14:textId="7777C399" w:rsidR="00013995" w:rsidRPr="00AF5B57" w:rsidRDefault="00FB439A" w:rsidP="00A7113C">
                          <w:pPr>
                            <w:jc w:val="right"/>
                            <w:rPr>
                              <w:rFonts w:ascii="Arial" w:hAnsi="Arial" w:cs="Arial"/>
                              <w:color w:val="D2213B"/>
                              <w:sz w:val="20"/>
                              <w:szCs w:val="20"/>
                            </w:rPr>
                          </w:pPr>
                          <w:r w:rsidRPr="00AF5B57">
                            <w:rPr>
                              <w:rFonts w:ascii="Arial" w:hAnsi="Arial" w:cs="Arial"/>
                              <w:color w:val="D2213B"/>
                              <w:sz w:val="20"/>
                              <w:szCs w:val="20"/>
                            </w:rPr>
                            <w:t xml:space="preserve">for Early Childhood Research and Policy </w:t>
                          </w:r>
                        </w:p>
                        <w:p w14:paraId="4DA682B8" w14:textId="657E0225" w:rsidR="00A7113C" w:rsidRPr="00AF5B57" w:rsidRDefault="00FB439A" w:rsidP="00A7113C">
                          <w:pPr>
                            <w:jc w:val="right"/>
                            <w:rPr>
                              <w:rFonts w:ascii="Arial" w:hAnsi="Arial" w:cs="Arial"/>
                              <w:color w:val="AEAAAA" w:themeColor="background2" w:themeShade="BF"/>
                              <w:sz w:val="20"/>
                              <w:szCs w:val="20"/>
                            </w:rPr>
                          </w:pPr>
                          <w:r w:rsidRPr="00AF5B57">
                            <w:rPr>
                              <w:rFonts w:ascii="Arial" w:hAnsi="Arial" w:cs="Arial"/>
                              <w:color w:val="AEAAAA" w:themeColor="background2" w:themeShade="BF"/>
                              <w:sz w:val="20"/>
                              <w:szCs w:val="20"/>
                            </w:rPr>
                            <w:t>175 E. 7</w:t>
                          </w:r>
                          <w:r w:rsidRPr="00AF5B57">
                            <w:rPr>
                              <w:rFonts w:ascii="Arial" w:hAnsi="Arial" w:cs="Arial"/>
                              <w:color w:val="AEAAAA" w:themeColor="background2" w:themeShade="BF"/>
                              <w:sz w:val="20"/>
                              <w:szCs w:val="20"/>
                              <w:vertAlign w:val="superscript"/>
                            </w:rPr>
                            <w:t>th</w:t>
                          </w:r>
                          <w:r w:rsidRPr="00AF5B57">
                            <w:rPr>
                              <w:rFonts w:ascii="Arial" w:hAnsi="Arial" w:cs="Arial"/>
                              <w:color w:val="AEAAAA" w:themeColor="background2" w:themeShade="BF"/>
                              <w:sz w:val="20"/>
                              <w:szCs w:val="20"/>
                            </w:rPr>
                            <w:t xml:space="preserve"> Ave</w:t>
                          </w:r>
                          <w:r w:rsidR="00A7113C" w:rsidRPr="00AF5B57">
                            <w:rPr>
                              <w:rFonts w:ascii="Arial" w:hAnsi="Arial" w:cs="Arial"/>
                              <w:color w:val="AEAAAA" w:themeColor="background2" w:themeShade="BF"/>
                              <w:sz w:val="20"/>
                              <w:szCs w:val="20"/>
                            </w:rPr>
                            <w:t>.</w:t>
                          </w:r>
                        </w:p>
                        <w:p w14:paraId="5DF5E956" w14:textId="66862144" w:rsidR="00A7113C" w:rsidRPr="00AF5B57" w:rsidRDefault="00A7113C" w:rsidP="00A7113C">
                          <w:pPr>
                            <w:jc w:val="right"/>
                            <w:rPr>
                              <w:rFonts w:ascii="Arial" w:hAnsi="Arial" w:cs="Arial"/>
                              <w:color w:val="AEAAAA" w:themeColor="background2" w:themeShade="BF"/>
                              <w:sz w:val="20"/>
                              <w:szCs w:val="20"/>
                            </w:rPr>
                          </w:pPr>
                          <w:r w:rsidRPr="00AF5B57">
                            <w:rPr>
                              <w:rFonts w:ascii="Arial" w:hAnsi="Arial" w:cs="Arial"/>
                              <w:color w:val="AEAAAA" w:themeColor="background2" w:themeShade="BF"/>
                              <w:sz w:val="20"/>
                              <w:szCs w:val="20"/>
                            </w:rPr>
                            <w:t>Columbus, OH 432</w:t>
                          </w:r>
                          <w:r w:rsidR="00FB439A" w:rsidRPr="00AF5B57">
                            <w:rPr>
                              <w:rFonts w:ascii="Arial" w:hAnsi="Arial" w:cs="Arial"/>
                              <w:color w:val="AEAAAA" w:themeColor="background2" w:themeShade="BF"/>
                              <w:sz w:val="20"/>
                              <w:szCs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7.55pt;width:236.1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" filled="f" stroked="f" strokeweight=".5pt">
              <v:textbox>
                <w:txbxContent>
                  <w:p w14:paraId="0437C768" w14:textId="77777777" w:rsidR="00622E4B" w:rsidRPr="00AF5B57" w:rsidRDefault="00A7113C" w:rsidP="00A7113C">
                    <w:pPr>
                      <w:jc w:val="right"/>
                      <w:rPr>
                        <w:rFonts w:ascii="Arial" w:hAnsi="Arial" w:cs="Arial"/>
                        <w:color w:val="D2213B"/>
                        <w:sz w:val="20"/>
                        <w:szCs w:val="20"/>
                      </w:rPr>
                    </w:pPr>
                    <w:r w:rsidRPr="00AF5B57">
                      <w:rPr>
                        <w:rFonts w:ascii="Arial" w:hAnsi="Arial" w:cs="Arial"/>
                        <w:b/>
                        <w:color w:val="D2213B"/>
                        <w:sz w:val="20"/>
                        <w:szCs w:val="20"/>
                      </w:rPr>
                      <w:t>The College of Education and Human Ecology</w:t>
                    </w:r>
                    <w:r w:rsidRPr="00AF5B57">
                      <w:rPr>
                        <w:rFonts w:ascii="Arial" w:hAnsi="Arial" w:cs="Arial"/>
                        <w:color w:val="D2213B"/>
                        <w:sz w:val="20"/>
                        <w:szCs w:val="20"/>
                      </w:rPr>
                      <w:t xml:space="preserve"> </w:t>
                    </w:r>
                  </w:p>
                  <w:p w14:paraId="2078DC2A" w14:textId="30C568B2" w:rsidR="00622E4B" w:rsidRPr="00AF5B57" w:rsidRDefault="00FB439A" w:rsidP="00A7113C">
                    <w:pPr>
                      <w:jc w:val="right"/>
                      <w:rPr>
                        <w:rFonts w:ascii="Arial" w:hAnsi="Arial" w:cs="Arial"/>
                        <w:color w:val="D2213B"/>
                        <w:sz w:val="20"/>
                        <w:szCs w:val="20"/>
                      </w:rPr>
                    </w:pPr>
                    <w:r w:rsidRPr="00AF5B57">
                      <w:rPr>
                        <w:rFonts w:ascii="Arial" w:hAnsi="Arial" w:cs="Arial"/>
                        <w:color w:val="D2213B"/>
                        <w:sz w:val="20"/>
                        <w:szCs w:val="20"/>
                      </w:rPr>
                      <w:t xml:space="preserve">Schoenbaum Family Center and Crane Center </w:t>
                    </w:r>
                  </w:p>
                  <w:p w14:paraId="1640574D" w14:textId="7777C399" w:rsidR="00013995" w:rsidRPr="00AF5B57" w:rsidRDefault="00FB439A" w:rsidP="00A7113C">
                    <w:pPr>
                      <w:jc w:val="right"/>
                      <w:rPr>
                        <w:rFonts w:ascii="Arial" w:hAnsi="Arial" w:cs="Arial"/>
                        <w:color w:val="D2213B"/>
                        <w:sz w:val="20"/>
                        <w:szCs w:val="20"/>
                      </w:rPr>
                    </w:pPr>
                    <w:r w:rsidRPr="00AF5B57">
                      <w:rPr>
                        <w:rFonts w:ascii="Arial" w:hAnsi="Arial" w:cs="Arial"/>
                        <w:color w:val="D2213B"/>
                        <w:sz w:val="20"/>
                        <w:szCs w:val="20"/>
                      </w:rPr>
                      <w:t xml:space="preserve">for Early Childhood Research and Policy </w:t>
                    </w:r>
                  </w:p>
                  <w:p w14:paraId="4DA682B8" w14:textId="657E0225" w:rsidR="00A7113C" w:rsidRPr="00AF5B57" w:rsidRDefault="00FB439A" w:rsidP="00A7113C">
                    <w:pPr>
                      <w:jc w:val="right"/>
                      <w:rPr>
                        <w:rFonts w:ascii="Arial" w:hAnsi="Arial" w:cs="Arial"/>
                        <w:color w:val="AEAAAA" w:themeColor="background2" w:themeShade="BF"/>
                        <w:sz w:val="20"/>
                        <w:szCs w:val="20"/>
                      </w:rPr>
                    </w:pPr>
                    <w:r w:rsidRPr="00AF5B57">
                      <w:rPr>
                        <w:rFonts w:ascii="Arial" w:hAnsi="Arial" w:cs="Arial"/>
                        <w:color w:val="AEAAAA" w:themeColor="background2" w:themeShade="BF"/>
                        <w:sz w:val="20"/>
                        <w:szCs w:val="20"/>
                      </w:rPr>
                      <w:t>175 E. 7</w:t>
                    </w:r>
                    <w:r w:rsidRPr="00AF5B57">
                      <w:rPr>
                        <w:rFonts w:ascii="Arial" w:hAnsi="Arial" w:cs="Arial"/>
                        <w:color w:val="AEAAAA" w:themeColor="background2" w:themeShade="BF"/>
                        <w:sz w:val="20"/>
                        <w:szCs w:val="20"/>
                        <w:vertAlign w:val="superscript"/>
                      </w:rPr>
                      <w:t>th</w:t>
                    </w:r>
                    <w:r w:rsidRPr="00AF5B57">
                      <w:rPr>
                        <w:rFonts w:ascii="Arial" w:hAnsi="Arial" w:cs="Arial"/>
                        <w:color w:val="AEAAAA" w:themeColor="background2" w:themeShade="BF"/>
                        <w:sz w:val="20"/>
                        <w:szCs w:val="20"/>
                      </w:rPr>
                      <w:t xml:space="preserve"> Ave</w:t>
                    </w:r>
                    <w:r w:rsidR="00A7113C" w:rsidRPr="00AF5B57">
                      <w:rPr>
                        <w:rFonts w:ascii="Arial" w:hAnsi="Arial" w:cs="Arial"/>
                        <w:color w:val="AEAAAA" w:themeColor="background2" w:themeShade="BF"/>
                        <w:sz w:val="20"/>
                        <w:szCs w:val="20"/>
                      </w:rPr>
                      <w:t>.</w:t>
                    </w:r>
                  </w:p>
                  <w:p w14:paraId="5DF5E956" w14:textId="66862144" w:rsidR="00A7113C" w:rsidRPr="00AF5B57" w:rsidRDefault="00A7113C" w:rsidP="00A7113C">
                    <w:pPr>
                      <w:jc w:val="right"/>
                      <w:rPr>
                        <w:rFonts w:ascii="Arial" w:hAnsi="Arial" w:cs="Arial"/>
                        <w:color w:val="AEAAAA" w:themeColor="background2" w:themeShade="BF"/>
                        <w:sz w:val="20"/>
                        <w:szCs w:val="20"/>
                      </w:rPr>
                    </w:pPr>
                    <w:r w:rsidRPr="00AF5B57">
                      <w:rPr>
                        <w:rFonts w:ascii="Arial" w:hAnsi="Arial" w:cs="Arial"/>
                        <w:color w:val="AEAAAA" w:themeColor="background2" w:themeShade="BF"/>
                        <w:sz w:val="20"/>
                        <w:szCs w:val="20"/>
                      </w:rPr>
                      <w:t>Columbus, OH 432</w:t>
                    </w:r>
                    <w:r w:rsidR="00FB439A" w:rsidRPr="00AF5B57">
                      <w:rPr>
                        <w:rFonts w:ascii="Arial" w:hAnsi="Arial" w:cs="Arial"/>
                        <w:color w:val="AEAAAA" w:themeColor="background2" w:themeShade="BF"/>
                        <w:sz w:val="20"/>
                        <w:szCs w:val="20"/>
                      </w:rPr>
                      <w:t>01</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13995"/>
    <w:rsid w:val="00023079"/>
    <w:rsid w:val="000A6C6A"/>
    <w:rsid w:val="00184D65"/>
    <w:rsid w:val="001905CB"/>
    <w:rsid w:val="001F6F18"/>
    <w:rsid w:val="002625CA"/>
    <w:rsid w:val="00284C95"/>
    <w:rsid w:val="00295607"/>
    <w:rsid w:val="002A05E6"/>
    <w:rsid w:val="00366433"/>
    <w:rsid w:val="0041179D"/>
    <w:rsid w:val="00461D6A"/>
    <w:rsid w:val="00466638"/>
    <w:rsid w:val="004F5976"/>
    <w:rsid w:val="00622E4B"/>
    <w:rsid w:val="006E55AA"/>
    <w:rsid w:val="00774751"/>
    <w:rsid w:val="00923659"/>
    <w:rsid w:val="00A7113C"/>
    <w:rsid w:val="00AF5B57"/>
    <w:rsid w:val="00DA54C7"/>
    <w:rsid w:val="00E56A8D"/>
    <w:rsid w:val="00F34CE5"/>
    <w:rsid w:val="00F93709"/>
    <w:rsid w:val="00FB439A"/>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9D6D-8651-D74A-AD58-F2789431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2018-09-19T13:04:00Z</dcterms:created>
  <dcterms:modified xsi:type="dcterms:W3CDTF">2018-10-03T17:54:00Z</dcterms:modified>
</cp:coreProperties>
</file>